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75" w:rsidRDefault="00CC7912" w:rsidP="00D83853">
      <w:pPr>
        <w:rPr>
          <w:rFonts w:ascii="Arial" w:hAnsi="Arial" w:cs="Arial"/>
          <w:b/>
          <w:bCs/>
          <w:caps/>
        </w:rPr>
      </w:pPr>
      <w:r>
        <w:rPr>
          <w:noProof/>
        </w:rPr>
        <w:drawing>
          <wp:inline distT="0" distB="0" distL="0" distR="0">
            <wp:extent cx="871220" cy="871220"/>
            <wp:effectExtent l="0" t="0" r="0" b="0"/>
            <wp:docPr id="1" name="obrázek 1" descr="http://novahradecna.cz/img/iko/logo_m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ahradecna.cz/img/iko/logo_mi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853">
        <w:t xml:space="preserve">  </w:t>
      </w:r>
      <w:r w:rsidR="007D77A0" w:rsidRPr="00144CBC">
        <w:rPr>
          <w:rFonts w:ascii="Arial" w:hAnsi="Arial" w:cs="Arial"/>
          <w:b/>
          <w:bCs/>
          <w:caps/>
        </w:rPr>
        <w:t>Návrh rozpočtu Svazku obcí mikroregionu Uničovsko</w:t>
      </w:r>
    </w:p>
    <w:p w:rsidR="007D77A0" w:rsidRDefault="007D77A0" w:rsidP="00291675">
      <w:pPr>
        <w:ind w:left="-284"/>
        <w:jc w:val="center"/>
        <w:rPr>
          <w:rFonts w:ascii="Arial" w:hAnsi="Arial" w:cs="Arial"/>
          <w:b/>
          <w:caps/>
        </w:rPr>
      </w:pPr>
      <w:r w:rsidRPr="00144CBC">
        <w:rPr>
          <w:rFonts w:ascii="Arial" w:hAnsi="Arial" w:cs="Arial"/>
          <w:b/>
          <w:bCs/>
          <w:caps/>
        </w:rPr>
        <w:t xml:space="preserve">na rok </w:t>
      </w:r>
      <w:r w:rsidR="004336C6">
        <w:rPr>
          <w:rFonts w:ascii="Arial" w:hAnsi="Arial" w:cs="Arial"/>
          <w:b/>
          <w:bCs/>
          <w:caps/>
        </w:rPr>
        <w:t>2020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19"/>
        <w:gridCol w:w="1515"/>
        <w:gridCol w:w="1470"/>
        <w:gridCol w:w="1236"/>
      </w:tblGrid>
      <w:tr w:rsidR="00C42215" w:rsidTr="00D83853">
        <w:trPr>
          <w:trHeight w:val="34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A7" w:rsidRDefault="00052AA7" w:rsidP="00291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2215" w:rsidRDefault="00C42215" w:rsidP="00291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BILANCE ROZPOČTU </w:t>
            </w:r>
          </w:p>
        </w:tc>
      </w:tr>
      <w:tr w:rsidR="00C42215" w:rsidTr="00D83853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2215" w:rsidRDefault="00C422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2215" w:rsidTr="00D83853">
        <w:trPr>
          <w:trHeight w:val="255"/>
        </w:trPr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Příjmy Svazku obcí mikroregionu Uničovsko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052AA7">
            <w:pPr>
              <w:tabs>
                <w:tab w:val="left" w:pos="4131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rozpočet na rok </w:t>
            </w:r>
            <w:r w:rsidR="00A22B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</w:t>
            </w:r>
            <w:r w:rsidR="004336C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</w:t>
            </w:r>
          </w:p>
        </w:tc>
      </w:tr>
      <w:tr w:rsidR="00E02ECF" w:rsidTr="00D83853">
        <w:trPr>
          <w:trHeight w:val="255"/>
        </w:trPr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EB019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běžné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EB0190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kapitálové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EB019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</w:tr>
      <w:tr w:rsidR="00E02ECF" w:rsidTr="00D83853">
        <w:trPr>
          <w:trHeight w:val="25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2215" w:rsidRDefault="00C42215" w:rsidP="00D838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PŘÍJMY CELKEM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2215" w:rsidRDefault="00C42215" w:rsidP="00116D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2215" w:rsidRDefault="00116D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2215" w:rsidRDefault="00116D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71 000 </w:t>
            </w:r>
          </w:p>
        </w:tc>
      </w:tr>
      <w:tr w:rsidR="00E02ECF" w:rsidTr="00D83853">
        <w:trPr>
          <w:trHeight w:val="25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Příjmy z úroků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 w:rsidP="00116D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116D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 w:rsidP="00116D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E02ECF" w:rsidTr="00D83853">
        <w:trPr>
          <w:trHeight w:val="25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Neinvestiční přijaté transfery od obcí 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 w:rsidP="00116D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116D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 w:rsidP="00116D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70 000</w:t>
            </w:r>
          </w:p>
        </w:tc>
      </w:tr>
      <w:tr w:rsidR="00C42215" w:rsidTr="00D83853">
        <w:trPr>
          <w:trHeight w:val="25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215" w:rsidRDefault="00C4221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42215" w:rsidTr="00D83853">
        <w:trPr>
          <w:trHeight w:val="255"/>
        </w:trPr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Výdaje Svazku obcí mikroregionu Uničovsko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052AA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rozpočet na rok </w:t>
            </w:r>
            <w:r w:rsidR="00A22B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</w:t>
            </w:r>
            <w:r w:rsidR="004336C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</w:t>
            </w:r>
          </w:p>
        </w:tc>
      </w:tr>
      <w:tr w:rsidR="00E02ECF" w:rsidTr="00D83853">
        <w:trPr>
          <w:trHeight w:val="255"/>
        </w:trPr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EB019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běžné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EB019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kapitálové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42215" w:rsidRDefault="00C42215" w:rsidP="00EB019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</w:tr>
      <w:tr w:rsidR="00052AA7" w:rsidTr="00D83853">
        <w:trPr>
          <w:trHeight w:val="25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52AA7" w:rsidRDefault="00052A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VÝDAJE CELKEM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52AA7" w:rsidRDefault="00A22B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52AA7">
              <w:rPr>
                <w:rFonts w:ascii="Arial" w:hAnsi="Arial" w:cs="Arial"/>
                <w:b/>
                <w:bCs/>
                <w:sz w:val="18"/>
                <w:szCs w:val="18"/>
              </w:rPr>
              <w:t>71 000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52AA7" w:rsidRDefault="00052AA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52AA7" w:rsidRDefault="00A22BF3" w:rsidP="00A22B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52AA7">
              <w:rPr>
                <w:rFonts w:ascii="Arial" w:hAnsi="Arial" w:cs="Arial"/>
                <w:b/>
                <w:bCs/>
                <w:sz w:val="18"/>
                <w:szCs w:val="18"/>
              </w:rPr>
              <w:t>71 000</w:t>
            </w:r>
          </w:p>
        </w:tc>
      </w:tr>
      <w:tr w:rsidR="00052AA7" w:rsidTr="00D83853">
        <w:trPr>
          <w:trHeight w:val="25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osobní výdaje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052AA7" w:rsidTr="00D83853">
        <w:trPr>
          <w:trHeight w:val="24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Věcné výdaje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A22BF3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52AA7">
              <w:rPr>
                <w:rFonts w:ascii="Arial" w:hAnsi="Arial" w:cs="Arial"/>
                <w:sz w:val="18"/>
                <w:szCs w:val="18"/>
              </w:rPr>
              <w:t>31 000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A22BF3" w:rsidP="00D8385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052AA7">
              <w:rPr>
                <w:rFonts w:ascii="Arial" w:hAnsi="Arial" w:cs="Arial"/>
                <w:color w:val="000000"/>
                <w:sz w:val="18"/>
                <w:szCs w:val="18"/>
              </w:rPr>
              <w:t>31 000</w:t>
            </w:r>
          </w:p>
        </w:tc>
      </w:tr>
      <w:tr w:rsidR="00052AA7" w:rsidTr="00D83853">
        <w:trPr>
          <w:trHeight w:val="11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Investiční výdaje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AA7" w:rsidRDefault="00052AA7" w:rsidP="00D838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42215" w:rsidRPr="007808DE" w:rsidTr="00D83853">
        <w:trPr>
          <w:trHeight w:val="270"/>
        </w:trPr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Financování Svazku obcí mikroregionu Uničovsko</w:t>
            </w:r>
          </w:p>
        </w:tc>
        <w:tc>
          <w:tcPr>
            <w:tcW w:w="4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42215" w:rsidRDefault="00C42215" w:rsidP="00052AA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rozpočet na rok </w:t>
            </w:r>
            <w:r w:rsidR="004336C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2020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celkem</w:t>
            </w:r>
          </w:p>
        </w:tc>
      </w:tr>
      <w:tr w:rsidR="00C42215" w:rsidTr="00D83853">
        <w:trPr>
          <w:trHeight w:val="255"/>
        </w:trPr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15" w:rsidRDefault="00C4221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52AA7" w:rsidTr="00D83853">
        <w:trPr>
          <w:trHeight w:val="270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52AA7" w:rsidRDefault="00052A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FINANCOVÁNÍ CELKEM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52AA7" w:rsidRDefault="00A22BF3" w:rsidP="00A22B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400 </w:t>
            </w:r>
            <w:r w:rsidR="00052AA7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</w:tr>
      <w:tr w:rsidR="00C42215" w:rsidTr="00D83853">
        <w:trPr>
          <w:trHeight w:val="7702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AA7" w:rsidRDefault="00052AA7" w:rsidP="007808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2AA7" w:rsidRDefault="00052AA7" w:rsidP="007808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68C5" w:rsidRDefault="00CB68C5" w:rsidP="00052AA7">
            <w:pPr>
              <w:ind w:right="-3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8C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77A0" w:rsidRPr="003B12EF">
              <w:rPr>
                <w:rFonts w:ascii="Arial" w:hAnsi="Arial" w:cs="Arial"/>
                <w:b/>
                <w:bCs/>
                <w:sz w:val="20"/>
                <w:szCs w:val="20"/>
              </w:rPr>
              <w:t>PŘÍJMY</w:t>
            </w:r>
            <w:r w:rsidR="00E02ECF">
              <w:rPr>
                <w:rFonts w:ascii="Arial" w:hAnsi="Arial" w:cs="Arial"/>
                <w:b/>
                <w:bCs/>
                <w:sz w:val="20"/>
                <w:szCs w:val="20"/>
              </w:rPr>
              <w:t>, F</w:t>
            </w:r>
            <w:r w:rsidR="007D77A0" w:rsidRPr="003B1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INANCOVÁNÍ </w:t>
            </w:r>
            <w:r w:rsidR="00E02ECF">
              <w:rPr>
                <w:rFonts w:ascii="Arial" w:hAnsi="Arial" w:cs="Arial"/>
                <w:b/>
                <w:bCs/>
                <w:sz w:val="20"/>
                <w:szCs w:val="20"/>
              </w:rPr>
              <w:t>A VÝDAJE DLE</w:t>
            </w:r>
            <w:r w:rsidR="00497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2ECF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  <w:r w:rsidR="00497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2ECF">
              <w:rPr>
                <w:rFonts w:ascii="Arial" w:hAnsi="Arial" w:cs="Arial"/>
                <w:b/>
                <w:bCs/>
                <w:sz w:val="20"/>
                <w:szCs w:val="20"/>
              </w:rPr>
              <w:t>A POLOŽEK</w:t>
            </w:r>
          </w:p>
          <w:p w:rsidR="00E02ECF" w:rsidRPr="00052AA7" w:rsidRDefault="00041AA2" w:rsidP="00041AA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52AA7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="00052AA7" w:rsidRPr="00052AA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052AA7">
              <w:rPr>
                <w:rFonts w:ascii="Arial" w:hAnsi="Arial" w:cs="Arial"/>
                <w:bCs/>
                <w:sz w:val="18"/>
                <w:szCs w:val="18"/>
              </w:rPr>
              <w:t>Kč</w:t>
            </w:r>
          </w:p>
          <w:tbl>
            <w:tblPr>
              <w:tblW w:w="943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200"/>
              <w:gridCol w:w="1229"/>
              <w:gridCol w:w="5164"/>
              <w:gridCol w:w="1843"/>
            </w:tblGrid>
            <w:tr w:rsidR="00052AA7" w:rsidTr="004F5385">
              <w:trPr>
                <w:trHeight w:val="270"/>
              </w:trPr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052AA7" w:rsidRDefault="00052AA7" w:rsidP="004F53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§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CFFFF"/>
                  <w:vAlign w:val="center"/>
                  <w:hideMark/>
                </w:tcPr>
                <w:p w:rsidR="00052AA7" w:rsidRDefault="00052AA7" w:rsidP="004F53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Položka</w:t>
                  </w:r>
                </w:p>
              </w:tc>
              <w:tc>
                <w:tcPr>
                  <w:tcW w:w="51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052AA7" w:rsidRDefault="00052AA7" w:rsidP="004F53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Název položky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052AA7" w:rsidRDefault="00052AA7" w:rsidP="004F53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Celkem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2141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Příjmy z úroků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4121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Neinvestiční přijaté transfery od obcí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PŘÍJMY CELKEM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71 000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8115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A22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Změna stavu na</w:t>
                  </w:r>
                  <w:r w:rsidR="00A22BF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účtech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A22BF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  <w:r w:rsidR="00052AA7">
                    <w:rPr>
                      <w:rFonts w:ascii="Arial" w:hAnsi="Arial" w:cs="Arial"/>
                      <w:sz w:val="18"/>
                      <w:szCs w:val="18"/>
                    </w:rPr>
                    <w:t xml:space="preserve">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FINANCOVÁNÍ CELKEM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A22BF3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  <w:r w:rsidR="00052AA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5021</w:t>
                  </w:r>
                </w:p>
              </w:tc>
              <w:tc>
                <w:tcPr>
                  <w:tcW w:w="51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Platy zaměstnanců v pracovním poměru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Pr="00D83853" w:rsidRDefault="00052A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3853">
                    <w:rPr>
                      <w:rFonts w:ascii="Arial" w:hAnsi="Arial" w:cs="Arial"/>
                      <w:sz w:val="18"/>
                      <w:szCs w:val="18"/>
                    </w:rPr>
                    <w:t>40 000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OSOBNÍ VÝDAJE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40 000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5136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Knihy, učebnice a tisk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5137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Dlouhodobý hmotný majetek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25 000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5139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Nákup materiálu jinde nezařazený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5167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Služby školení a vzdělávání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5168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4F5385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F5385">
                    <w:rPr>
                      <w:rFonts w:ascii="Arial" w:hAnsi="Arial" w:cs="Arial"/>
                      <w:sz w:val="18"/>
                      <w:szCs w:val="18"/>
                    </w:rPr>
                    <w:t>Služby zpracování dat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30 000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5169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Nákup ostatních služeb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5175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Pohoštění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 w:rsidP="00D838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5176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Účastnické poplatky na konference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5901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Nespecifikované rezervy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A22BF3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 w:rsidR="00052AA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60 000</w:t>
                  </w:r>
                </w:p>
              </w:tc>
            </w:tr>
            <w:tr w:rsidR="00052AA7" w:rsidTr="00D83853">
              <w:trPr>
                <w:trHeight w:val="255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6310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5163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Poplatky za vedení účtu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VĚCNÉ VÝDAJE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A22BF3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  <w:r w:rsidR="00052AA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31 000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6xxx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</w:tr>
            <w:tr w:rsidR="00052AA7" w:rsidTr="00D83853">
              <w:trPr>
                <w:trHeight w:val="27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noWrap/>
                  <w:vAlign w:val="center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nil"/>
                  </w:tcBorders>
                  <w:shd w:val="clear" w:color="000000" w:fill="C0C0C0"/>
                  <w:noWrap/>
                  <w:vAlign w:val="center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052AA7" w:rsidRDefault="00052AA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INVESTIČNÍ VÝDAJE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52AA7" w:rsidRDefault="00052AA7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</w:tr>
            <w:tr w:rsidR="00052AA7" w:rsidTr="00D83853">
              <w:trPr>
                <w:trHeight w:val="285"/>
              </w:trPr>
              <w:tc>
                <w:tcPr>
                  <w:tcW w:w="242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CFFFF"/>
                  <w:noWrap/>
                  <w:vAlign w:val="bottom"/>
                  <w:hideMark/>
                </w:tcPr>
                <w:p w:rsidR="00052AA7" w:rsidRDefault="00052AA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052AA7" w:rsidRDefault="00052AA7" w:rsidP="00D8385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</w:t>
                  </w:r>
                  <w:r w:rsidR="00D8385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Ý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DAJE CELKEM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052AA7" w:rsidRDefault="00A22BF3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  <w:r w:rsidR="00052AA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71 000</w:t>
                  </w:r>
                </w:p>
              </w:tc>
            </w:tr>
          </w:tbl>
          <w:p w:rsidR="00052AA7" w:rsidRDefault="00052AA7" w:rsidP="00041AA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B68C5" w:rsidRDefault="00CB68C5" w:rsidP="007808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E6D78" w:rsidRPr="00291675" w:rsidRDefault="00D83853" w:rsidP="00D8385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E6D78" w:rsidRPr="00291675">
        <w:rPr>
          <w:rFonts w:ascii="Arial" w:hAnsi="Arial" w:cs="Arial"/>
          <w:b/>
          <w:sz w:val="20"/>
          <w:szCs w:val="20"/>
        </w:rPr>
        <w:t>áznam o vyvěšení:</w:t>
      </w:r>
      <w:r w:rsidR="003D335E">
        <w:rPr>
          <w:rFonts w:ascii="Arial" w:hAnsi="Arial" w:cs="Arial"/>
          <w:b/>
          <w:sz w:val="20"/>
          <w:szCs w:val="20"/>
        </w:rPr>
        <w:t xml:space="preserve"> </w:t>
      </w:r>
      <w:r w:rsidR="003D335E">
        <w:rPr>
          <w:rFonts w:ascii="Arial" w:hAnsi="Arial" w:cs="Arial"/>
          <w:b/>
          <w:sz w:val="20"/>
          <w:szCs w:val="20"/>
        </w:rPr>
        <w:tab/>
      </w:r>
      <w:r w:rsidR="003D335E">
        <w:rPr>
          <w:rFonts w:ascii="Arial" w:hAnsi="Arial" w:cs="Arial"/>
          <w:b/>
          <w:sz w:val="20"/>
          <w:szCs w:val="20"/>
        </w:rPr>
        <w:tab/>
      </w:r>
      <w:r w:rsidR="003D335E">
        <w:rPr>
          <w:rFonts w:ascii="Arial" w:hAnsi="Arial" w:cs="Arial"/>
          <w:b/>
          <w:sz w:val="20"/>
          <w:szCs w:val="20"/>
        </w:rPr>
        <w:tab/>
      </w:r>
      <w:r w:rsidR="003D335E">
        <w:rPr>
          <w:rFonts w:ascii="Arial" w:hAnsi="Arial" w:cs="Arial"/>
          <w:b/>
          <w:sz w:val="20"/>
          <w:szCs w:val="20"/>
        </w:rPr>
        <w:tab/>
      </w:r>
      <w:r w:rsidR="003D335E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291675" w:rsidRPr="00291675">
        <w:rPr>
          <w:rFonts w:ascii="Arial" w:hAnsi="Arial" w:cs="Arial"/>
          <w:b/>
          <w:sz w:val="20"/>
          <w:szCs w:val="20"/>
        </w:rPr>
        <w:t>Potvrzení o vyvěšení:</w:t>
      </w:r>
      <w:r w:rsidR="00291675">
        <w:rPr>
          <w:rFonts w:ascii="Arial" w:hAnsi="Arial" w:cs="Arial"/>
          <w:b/>
          <w:sz w:val="16"/>
          <w:szCs w:val="16"/>
        </w:rPr>
        <w:t xml:space="preserve">   </w:t>
      </w:r>
    </w:p>
    <w:p w:rsidR="00DE6D78" w:rsidRPr="001C3B17" w:rsidRDefault="00D83853" w:rsidP="00291675">
      <w:pPr>
        <w:ind w:left="-14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1C3B17" w:rsidRPr="001C3B17">
        <w:rPr>
          <w:rFonts w:ascii="Arial" w:hAnsi="Arial" w:cs="Arial"/>
          <w:b/>
          <w:sz w:val="16"/>
          <w:szCs w:val="16"/>
        </w:rPr>
        <w:t>na úřední desce a elektronicky</w:t>
      </w:r>
      <w:r w:rsidR="00291675">
        <w:rPr>
          <w:rFonts w:ascii="Arial" w:hAnsi="Arial" w:cs="Arial"/>
          <w:b/>
          <w:sz w:val="16"/>
          <w:szCs w:val="16"/>
        </w:rPr>
        <w:t xml:space="preserve">        </w:t>
      </w:r>
      <w:r w:rsidR="00291675">
        <w:rPr>
          <w:rFonts w:ascii="Arial" w:hAnsi="Arial" w:cs="Arial"/>
          <w:b/>
          <w:sz w:val="16"/>
          <w:szCs w:val="16"/>
        </w:rPr>
        <w:tab/>
      </w:r>
      <w:r w:rsidR="00291675">
        <w:rPr>
          <w:rFonts w:ascii="Arial" w:hAnsi="Arial" w:cs="Arial"/>
          <w:b/>
          <w:sz w:val="16"/>
          <w:szCs w:val="16"/>
        </w:rPr>
        <w:tab/>
      </w:r>
      <w:r w:rsidR="00291675">
        <w:rPr>
          <w:rFonts w:ascii="Arial" w:hAnsi="Arial" w:cs="Arial"/>
          <w:b/>
          <w:sz w:val="16"/>
          <w:szCs w:val="16"/>
        </w:rPr>
        <w:tab/>
      </w:r>
      <w:r w:rsidR="00291675">
        <w:rPr>
          <w:rFonts w:ascii="Arial" w:hAnsi="Arial" w:cs="Arial"/>
          <w:b/>
          <w:sz w:val="16"/>
          <w:szCs w:val="16"/>
        </w:rPr>
        <w:tab/>
        <w:t xml:space="preserve">           (razítko obce a podpis)</w:t>
      </w:r>
      <w:r w:rsidR="00291675">
        <w:rPr>
          <w:rFonts w:ascii="Arial" w:hAnsi="Arial" w:cs="Arial"/>
          <w:b/>
          <w:sz w:val="16"/>
          <w:szCs w:val="16"/>
        </w:rPr>
        <w:tab/>
      </w:r>
    </w:p>
    <w:p w:rsidR="001C3B17" w:rsidRDefault="00291675" w:rsidP="002916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A4F56" w:rsidRDefault="00D83853" w:rsidP="00382A32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DE6D78">
        <w:rPr>
          <w:rFonts w:ascii="Arial" w:hAnsi="Arial" w:cs="Arial"/>
          <w:b/>
          <w:sz w:val="20"/>
          <w:szCs w:val="20"/>
        </w:rPr>
        <w:t xml:space="preserve">Vyvěšeno dne: </w:t>
      </w:r>
      <w:proofErr w:type="gramStart"/>
      <w:r w:rsidR="003D335E">
        <w:rPr>
          <w:rFonts w:ascii="Arial" w:hAnsi="Arial" w:cs="Arial"/>
          <w:b/>
          <w:sz w:val="20"/>
          <w:szCs w:val="20"/>
        </w:rPr>
        <w:t>29.11.2019</w:t>
      </w:r>
      <w:proofErr w:type="gramEnd"/>
      <w:r w:rsidR="00EE0631">
        <w:rPr>
          <w:rFonts w:ascii="Arial" w:hAnsi="Arial" w:cs="Arial"/>
          <w:b/>
          <w:sz w:val="20"/>
          <w:szCs w:val="20"/>
        </w:rPr>
        <w:t xml:space="preserve"> </w:t>
      </w:r>
    </w:p>
    <w:p w:rsidR="00DE6D78" w:rsidRDefault="00D83853" w:rsidP="00291675">
      <w:pPr>
        <w:ind w:lef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DE6D78">
        <w:rPr>
          <w:rFonts w:ascii="Arial" w:hAnsi="Arial" w:cs="Arial"/>
          <w:b/>
          <w:sz w:val="20"/>
          <w:szCs w:val="20"/>
        </w:rPr>
        <w:t>Sejmuto dne:</w:t>
      </w:r>
      <w:r w:rsidR="00EE0631">
        <w:rPr>
          <w:rFonts w:ascii="Arial" w:hAnsi="Arial" w:cs="Arial"/>
          <w:b/>
          <w:sz w:val="20"/>
          <w:szCs w:val="20"/>
        </w:rPr>
        <w:t xml:space="preserve"> </w:t>
      </w:r>
      <w:r w:rsidR="003D335E">
        <w:rPr>
          <w:rFonts w:ascii="Arial" w:hAnsi="Arial" w:cs="Arial"/>
          <w:b/>
          <w:sz w:val="20"/>
          <w:szCs w:val="20"/>
        </w:rPr>
        <w:t>v den schválení rozpočtu</w:t>
      </w:r>
      <w:r w:rsidR="00EE0631">
        <w:rPr>
          <w:rFonts w:ascii="Arial" w:hAnsi="Arial" w:cs="Arial"/>
          <w:b/>
          <w:sz w:val="20"/>
          <w:szCs w:val="20"/>
        </w:rPr>
        <w:t xml:space="preserve"> </w:t>
      </w:r>
    </w:p>
    <w:sectPr w:rsidR="00DE6D78" w:rsidSect="00D83853">
      <w:footerReference w:type="default" r:id="rId9"/>
      <w:pgSz w:w="11906" w:h="16838"/>
      <w:pgMar w:top="284" w:right="282" w:bottom="0" w:left="1276" w:header="279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32" w:rsidRDefault="002D6632" w:rsidP="00382A32">
      <w:r>
        <w:separator/>
      </w:r>
    </w:p>
  </w:endnote>
  <w:endnote w:type="continuationSeparator" w:id="0">
    <w:p w:rsidR="002D6632" w:rsidRDefault="002D6632" w:rsidP="0038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32" w:rsidRPr="00382A32" w:rsidRDefault="00382A32" w:rsidP="00382A32">
    <w:pPr>
      <w:pStyle w:val="Zpat"/>
      <w:jc w:val="center"/>
      <w:rPr>
        <w:rFonts w:ascii="Arial" w:hAnsi="Arial" w:cs="Arial"/>
        <w:b/>
        <w:sz w:val="20"/>
        <w:szCs w:val="20"/>
      </w:rPr>
    </w:pPr>
    <w:r w:rsidRPr="00382A32">
      <w:rPr>
        <w:rFonts w:ascii="Arial" w:hAnsi="Arial" w:cs="Arial"/>
        <w:b/>
        <w:sz w:val="20"/>
        <w:szCs w:val="20"/>
      </w:rPr>
      <w:t>Svazek obcí mikroregionu Uničovsko, IČO: 71242678</w:t>
    </w:r>
  </w:p>
  <w:p w:rsidR="00382A32" w:rsidRPr="00382A32" w:rsidRDefault="00382A32">
    <w:pPr>
      <w:pStyle w:val="Zpa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32" w:rsidRDefault="002D6632" w:rsidP="00382A32">
      <w:r>
        <w:separator/>
      </w:r>
    </w:p>
  </w:footnote>
  <w:footnote w:type="continuationSeparator" w:id="0">
    <w:p w:rsidR="002D6632" w:rsidRDefault="002D6632" w:rsidP="0038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15FC"/>
    <w:multiLevelType w:val="hybridMultilevel"/>
    <w:tmpl w:val="23B08F52"/>
    <w:lvl w:ilvl="0" w:tplc="D8B8BED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EC516E4"/>
    <w:multiLevelType w:val="hybridMultilevel"/>
    <w:tmpl w:val="BB705D3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215"/>
    <w:rsid w:val="00041AA2"/>
    <w:rsid w:val="00052AA7"/>
    <w:rsid w:val="000C060D"/>
    <w:rsid w:val="000C248B"/>
    <w:rsid w:val="000D5280"/>
    <w:rsid w:val="00116DBB"/>
    <w:rsid w:val="0014400D"/>
    <w:rsid w:val="00197F13"/>
    <w:rsid w:val="001C3B17"/>
    <w:rsid w:val="00227D0B"/>
    <w:rsid w:val="0028251C"/>
    <w:rsid w:val="00283899"/>
    <w:rsid w:val="00291675"/>
    <w:rsid w:val="00291D57"/>
    <w:rsid w:val="002A4369"/>
    <w:rsid w:val="002D6632"/>
    <w:rsid w:val="00382A32"/>
    <w:rsid w:val="003D335E"/>
    <w:rsid w:val="004336C6"/>
    <w:rsid w:val="00497F2D"/>
    <w:rsid w:val="004F5385"/>
    <w:rsid w:val="00543311"/>
    <w:rsid w:val="005A634C"/>
    <w:rsid w:val="005D4259"/>
    <w:rsid w:val="006A4F56"/>
    <w:rsid w:val="006B0485"/>
    <w:rsid w:val="006D4545"/>
    <w:rsid w:val="006D4B6A"/>
    <w:rsid w:val="00770CD9"/>
    <w:rsid w:val="007808DE"/>
    <w:rsid w:val="00784F00"/>
    <w:rsid w:val="007D77A0"/>
    <w:rsid w:val="00845499"/>
    <w:rsid w:val="0085379E"/>
    <w:rsid w:val="008B32F4"/>
    <w:rsid w:val="0090470C"/>
    <w:rsid w:val="009108F1"/>
    <w:rsid w:val="0091738E"/>
    <w:rsid w:val="009B5665"/>
    <w:rsid w:val="009D4798"/>
    <w:rsid w:val="00A22BF3"/>
    <w:rsid w:val="00A51A8D"/>
    <w:rsid w:val="00A60194"/>
    <w:rsid w:val="00A911B5"/>
    <w:rsid w:val="00B42F6F"/>
    <w:rsid w:val="00B570F3"/>
    <w:rsid w:val="00B66C25"/>
    <w:rsid w:val="00B6757E"/>
    <w:rsid w:val="00C210FB"/>
    <w:rsid w:val="00C27953"/>
    <w:rsid w:val="00C42215"/>
    <w:rsid w:val="00C8263F"/>
    <w:rsid w:val="00CB0A2F"/>
    <w:rsid w:val="00CB68C5"/>
    <w:rsid w:val="00CC5A16"/>
    <w:rsid w:val="00CC7912"/>
    <w:rsid w:val="00CE1B69"/>
    <w:rsid w:val="00CE7B1E"/>
    <w:rsid w:val="00D83853"/>
    <w:rsid w:val="00DB5494"/>
    <w:rsid w:val="00DE6D78"/>
    <w:rsid w:val="00E02ECF"/>
    <w:rsid w:val="00E3743C"/>
    <w:rsid w:val="00E52297"/>
    <w:rsid w:val="00E5786A"/>
    <w:rsid w:val="00E7413C"/>
    <w:rsid w:val="00EB0190"/>
    <w:rsid w:val="00EE0631"/>
    <w:rsid w:val="00EF4FC2"/>
    <w:rsid w:val="00F05D62"/>
    <w:rsid w:val="00FE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38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8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82A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82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82A32"/>
    <w:rPr>
      <w:sz w:val="24"/>
      <w:szCs w:val="24"/>
    </w:rPr>
  </w:style>
  <w:style w:type="paragraph" w:styleId="Textbubliny">
    <w:name w:val="Balloon Text"/>
    <w:basedOn w:val="Normln"/>
    <w:link w:val="TextbublinyChar"/>
    <w:rsid w:val="00382A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2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8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82A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82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82A32"/>
    <w:rPr>
      <w:sz w:val="24"/>
      <w:szCs w:val="24"/>
    </w:rPr>
  </w:style>
  <w:style w:type="paragraph" w:styleId="Textbubliny">
    <w:name w:val="Balloon Text"/>
    <w:basedOn w:val="Normln"/>
    <w:link w:val="TextbublinyChar"/>
    <w:rsid w:val="00382A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2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ovahradecna.cz/img/iko/logo_mi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1710</CharactersWithSpaces>
  <SharedDoc>false</SharedDoc>
  <HLinks>
    <vt:vector size="6" baseType="variant">
      <vt:variant>
        <vt:i4>1507384</vt:i4>
      </vt:variant>
      <vt:variant>
        <vt:i4>2216</vt:i4>
      </vt:variant>
      <vt:variant>
        <vt:i4>1025</vt:i4>
      </vt:variant>
      <vt:variant>
        <vt:i4>1</vt:i4>
      </vt:variant>
      <vt:variant>
        <vt:lpwstr>http://novahradecna.cz/img/iko/logo_mik.gif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9</cp:revision>
  <cp:lastPrinted>2014-11-26T18:42:00Z</cp:lastPrinted>
  <dcterms:created xsi:type="dcterms:W3CDTF">2017-11-24T09:03:00Z</dcterms:created>
  <dcterms:modified xsi:type="dcterms:W3CDTF">2019-11-29T07:37:00Z</dcterms:modified>
</cp:coreProperties>
</file>