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B9E" w:rsidRDefault="00A75B9E" w:rsidP="00A75B9E">
      <w:pPr>
        <w:shd w:val="clear" w:color="auto" w:fill="FFFFFF"/>
        <w:spacing w:before="240" w:after="240"/>
        <w:rPr>
          <w:rFonts w:ascii="Times New Roman" w:hAnsi="Times New Roman"/>
          <w:color w:val="1C1E21"/>
          <w:sz w:val="21"/>
          <w:szCs w:val="21"/>
          <w:lang w:eastAsia="cs-CZ"/>
        </w:rPr>
      </w:pPr>
      <w:r>
        <w:rPr>
          <w:rFonts w:ascii="Times New Roman" w:hAnsi="Times New Roman"/>
          <w:color w:val="1C1E21"/>
          <w:sz w:val="21"/>
          <w:szCs w:val="21"/>
          <w:lang w:eastAsia="cs-CZ"/>
        </w:rPr>
        <w:t xml:space="preserve">V návaznosti na usnesení vlády č. 194 ze dne 12. března 2020, kterým vláda v souladu s čl. 5 a 6 ústavního zákona č. 110/1998 Sb., o bezpečnosti České republiky, vyhlásila pro území České republiky z důvodu ohrožení zdraví v souvislosti s prokázáním výskytu </w:t>
      </w:r>
      <w:proofErr w:type="spellStart"/>
      <w:r>
        <w:rPr>
          <w:rFonts w:ascii="Times New Roman" w:hAnsi="Times New Roman"/>
          <w:color w:val="1C1E21"/>
          <w:sz w:val="21"/>
          <w:szCs w:val="21"/>
          <w:lang w:eastAsia="cs-CZ"/>
        </w:rPr>
        <w:t>koronaviru</w:t>
      </w:r>
      <w:proofErr w:type="spellEnd"/>
      <w:r>
        <w:rPr>
          <w:rFonts w:ascii="Times New Roman" w:hAnsi="Times New Roman"/>
          <w:color w:val="1C1E21"/>
          <w:sz w:val="21"/>
          <w:szCs w:val="21"/>
          <w:lang w:eastAsia="cs-CZ"/>
        </w:rPr>
        <w:t xml:space="preserve"> /označovaný jako SARS CoV-2/ na území České republiky nouzový stav a ve smyslu § 5 písm. a) až e) a § 6 zákona č. 240/2000 Sb., o krizovém řízení a o změně některých zákonů (krizový zákon), ve znění pozdějších předpisů, pro řešení vzniklé krizové situace, rozhodla o přijetí krizových opatření, tímto ve smyslu ustanovení § 5 písm. c) a § 6 odst. 1 písm. b) krizového zákona.</w:t>
      </w:r>
    </w:p>
    <w:p w:rsidR="00A75B9E" w:rsidRDefault="00A75B9E" w:rsidP="00A75B9E">
      <w:pPr>
        <w:shd w:val="clear" w:color="auto" w:fill="FFFFFF"/>
        <w:spacing w:before="240" w:after="240"/>
        <w:rPr>
          <w:rFonts w:ascii="Times New Roman" w:hAnsi="Times New Roman"/>
          <w:color w:val="1C1E21"/>
          <w:sz w:val="21"/>
          <w:szCs w:val="21"/>
          <w:lang w:eastAsia="cs-CZ"/>
        </w:rPr>
      </w:pPr>
      <w:r>
        <w:rPr>
          <w:rFonts w:ascii="Times New Roman" w:hAnsi="Times New Roman"/>
          <w:color w:val="1C1E21"/>
          <w:sz w:val="21"/>
          <w:szCs w:val="21"/>
          <w:lang w:eastAsia="cs-CZ"/>
        </w:rPr>
        <w:t>Vláda s účinností ode dne 16. března 2020 od 00:00 hod. do dne 24. března 2020 do 6:00 hod.</w:t>
      </w:r>
    </w:p>
    <w:p w:rsidR="00A75B9E" w:rsidRDefault="00A75B9E" w:rsidP="00A75B9E">
      <w:pPr>
        <w:shd w:val="clear" w:color="auto" w:fill="FFFFFF"/>
        <w:spacing w:before="240" w:after="240"/>
        <w:rPr>
          <w:rFonts w:ascii="Times New Roman" w:hAnsi="Times New Roman"/>
          <w:color w:val="1C1E21"/>
          <w:sz w:val="21"/>
          <w:szCs w:val="21"/>
          <w:lang w:eastAsia="cs-CZ"/>
        </w:rPr>
      </w:pPr>
      <w:r>
        <w:rPr>
          <w:rFonts w:ascii="Times New Roman" w:hAnsi="Times New Roman"/>
          <w:color w:val="1C1E21"/>
          <w:sz w:val="21"/>
          <w:szCs w:val="21"/>
          <w:lang w:eastAsia="cs-CZ"/>
        </w:rPr>
        <w:t>I. zakazuje volný pohyb osob na území celé České republiky s výjimkou:</w:t>
      </w:r>
    </w:p>
    <w:p w:rsidR="00A75B9E" w:rsidRDefault="00A75B9E" w:rsidP="00A75B9E">
      <w:pPr>
        <w:shd w:val="clear" w:color="auto" w:fill="FFFFFF"/>
        <w:spacing w:before="240" w:after="240"/>
        <w:rPr>
          <w:rFonts w:ascii="Times New Roman" w:hAnsi="Times New Roman"/>
          <w:color w:val="1C1E21"/>
          <w:sz w:val="21"/>
          <w:szCs w:val="21"/>
          <w:lang w:eastAsia="cs-CZ"/>
        </w:rPr>
      </w:pPr>
      <w:r>
        <w:rPr>
          <w:rFonts w:ascii="Times New Roman" w:hAnsi="Times New Roman"/>
          <w:color w:val="1C1E21"/>
          <w:sz w:val="21"/>
          <w:szCs w:val="21"/>
          <w:lang w:eastAsia="cs-CZ"/>
        </w:rPr>
        <w:t>a) cest do zaměstnání a k výkonu podnikatelské nebo jiné obdobné činnosti,</w:t>
      </w:r>
    </w:p>
    <w:p w:rsidR="00A75B9E" w:rsidRDefault="00A75B9E" w:rsidP="00A75B9E">
      <w:pPr>
        <w:shd w:val="clear" w:color="auto" w:fill="FFFFFF"/>
        <w:spacing w:before="240" w:after="240"/>
        <w:rPr>
          <w:rFonts w:ascii="Times New Roman" w:hAnsi="Times New Roman"/>
          <w:color w:val="1C1E21"/>
          <w:sz w:val="21"/>
          <w:szCs w:val="21"/>
          <w:lang w:eastAsia="cs-CZ"/>
        </w:rPr>
      </w:pPr>
      <w:r>
        <w:rPr>
          <w:rFonts w:ascii="Times New Roman" w:hAnsi="Times New Roman"/>
          <w:color w:val="1C1E21"/>
          <w:sz w:val="21"/>
          <w:szCs w:val="21"/>
          <w:lang w:eastAsia="cs-CZ"/>
        </w:rPr>
        <w:t>b) nezbytných cest za rodinou nebo osobami blízkými,</w:t>
      </w:r>
    </w:p>
    <w:p w:rsidR="00A75B9E" w:rsidRDefault="00A75B9E" w:rsidP="00A75B9E">
      <w:pPr>
        <w:shd w:val="clear" w:color="auto" w:fill="FFFFFF"/>
        <w:spacing w:before="240" w:after="240"/>
        <w:rPr>
          <w:rFonts w:ascii="Times New Roman" w:hAnsi="Times New Roman"/>
          <w:color w:val="1C1E21"/>
          <w:sz w:val="21"/>
          <w:szCs w:val="21"/>
          <w:lang w:eastAsia="cs-CZ"/>
        </w:rPr>
      </w:pPr>
      <w:r>
        <w:rPr>
          <w:rFonts w:ascii="Times New Roman" w:hAnsi="Times New Roman"/>
          <w:color w:val="1C1E21"/>
          <w:sz w:val="21"/>
          <w:szCs w:val="21"/>
          <w:lang w:eastAsia="cs-CZ"/>
        </w:rPr>
        <w:t>c) cest nezbytně nutných k obstarávání základních životních potřeb (např. nákup potravin, léků a zdravotnických prostředků, hygienického zboží, kosmetiky a jiného drogistického zboží, krmiv a dalších potřeb pro zvířata), včetně potřeb příbuzných a osob blízkých, zajištění péče o děti, zajištění péče o zvířata, využívání nezbytných finančních a poštovních služeb, doplnění pohonných hmot,</w:t>
      </w:r>
    </w:p>
    <w:p w:rsidR="00A75B9E" w:rsidRDefault="00A75B9E" w:rsidP="00A75B9E">
      <w:pPr>
        <w:shd w:val="clear" w:color="auto" w:fill="FFFFFF"/>
        <w:spacing w:before="240" w:after="240"/>
        <w:rPr>
          <w:rFonts w:ascii="Times New Roman" w:hAnsi="Times New Roman"/>
          <w:color w:val="1C1E21"/>
          <w:sz w:val="21"/>
          <w:szCs w:val="21"/>
          <w:lang w:eastAsia="cs-CZ"/>
        </w:rPr>
      </w:pPr>
      <w:r>
        <w:rPr>
          <w:rFonts w:ascii="Times New Roman" w:hAnsi="Times New Roman"/>
          <w:color w:val="1C1E21"/>
          <w:sz w:val="21"/>
          <w:szCs w:val="21"/>
          <w:lang w:eastAsia="cs-CZ"/>
        </w:rPr>
        <w:t>d) cest nezbytně nutných k zajištění potřeb a služeb podle písmene c) pro jinou osobu (např. dobrovolnictví, sousedská výpomoc),</w:t>
      </w:r>
    </w:p>
    <w:p w:rsidR="00A75B9E" w:rsidRDefault="00A75B9E" w:rsidP="00A75B9E">
      <w:pPr>
        <w:shd w:val="clear" w:color="auto" w:fill="FFFFFF"/>
        <w:spacing w:before="240" w:after="240"/>
        <w:rPr>
          <w:rFonts w:ascii="Times New Roman" w:hAnsi="Times New Roman"/>
          <w:color w:val="1C1E21"/>
          <w:sz w:val="21"/>
          <w:szCs w:val="21"/>
          <w:lang w:eastAsia="cs-CZ"/>
        </w:rPr>
      </w:pPr>
      <w:r>
        <w:rPr>
          <w:rFonts w:ascii="Times New Roman" w:hAnsi="Times New Roman"/>
          <w:color w:val="1C1E21"/>
          <w:sz w:val="21"/>
          <w:szCs w:val="21"/>
          <w:lang w:eastAsia="cs-CZ"/>
        </w:rPr>
        <w:t>e) cest do zdravotnických zařízení a zařízení sociálních služeb, včetně zajištění nezbytného doprovodu příbuzných a osob blízkých, a zařízení veterinární péče,</w:t>
      </w:r>
    </w:p>
    <w:p w:rsidR="00A75B9E" w:rsidRDefault="00A75B9E" w:rsidP="00A75B9E">
      <w:pPr>
        <w:shd w:val="clear" w:color="auto" w:fill="FFFFFF"/>
        <w:spacing w:before="240" w:after="240"/>
        <w:rPr>
          <w:rFonts w:ascii="Times New Roman" w:hAnsi="Times New Roman"/>
          <w:color w:val="1C1E21"/>
          <w:sz w:val="21"/>
          <w:szCs w:val="21"/>
          <w:lang w:eastAsia="cs-CZ"/>
        </w:rPr>
      </w:pPr>
      <w:r>
        <w:rPr>
          <w:rFonts w:ascii="Times New Roman" w:hAnsi="Times New Roman"/>
          <w:color w:val="1C1E21"/>
          <w:sz w:val="21"/>
          <w:szCs w:val="21"/>
          <w:lang w:eastAsia="cs-CZ"/>
        </w:rPr>
        <w:t>f) cest za účelem vyřízení neodkladných úředních záležitostí, včetně zajištění nezbytného doprovodu příbuzných a osob blízkých,</w:t>
      </w:r>
    </w:p>
    <w:p w:rsidR="00A75B9E" w:rsidRDefault="00A75B9E" w:rsidP="00A75B9E">
      <w:pPr>
        <w:shd w:val="clear" w:color="auto" w:fill="FFFFFF"/>
        <w:spacing w:before="240" w:after="240"/>
        <w:rPr>
          <w:rFonts w:ascii="Times New Roman" w:hAnsi="Times New Roman"/>
          <w:color w:val="1C1E21"/>
          <w:sz w:val="21"/>
          <w:szCs w:val="21"/>
          <w:lang w:eastAsia="cs-CZ"/>
        </w:rPr>
      </w:pPr>
      <w:r>
        <w:rPr>
          <w:rFonts w:ascii="Times New Roman" w:hAnsi="Times New Roman"/>
          <w:color w:val="1C1E21"/>
          <w:sz w:val="21"/>
          <w:szCs w:val="21"/>
          <w:lang w:eastAsia="cs-CZ"/>
        </w:rPr>
        <w:t>g) výkonu povolání nebo činností sloužících k zajištění</w:t>
      </w:r>
    </w:p>
    <w:p w:rsidR="00A75B9E" w:rsidRDefault="00A75B9E" w:rsidP="00A75B9E">
      <w:pPr>
        <w:shd w:val="clear" w:color="auto" w:fill="FFFFFF"/>
        <w:spacing w:before="240" w:after="240"/>
        <w:rPr>
          <w:rFonts w:ascii="Times New Roman" w:hAnsi="Times New Roman"/>
          <w:color w:val="1C1E21"/>
          <w:sz w:val="21"/>
          <w:szCs w:val="21"/>
          <w:lang w:eastAsia="cs-CZ"/>
        </w:rPr>
      </w:pPr>
      <w:r>
        <w:rPr>
          <w:rFonts w:ascii="Times New Roman" w:hAnsi="Times New Roman"/>
          <w:color w:val="1C1E21"/>
          <w:sz w:val="21"/>
          <w:szCs w:val="21"/>
          <w:lang w:eastAsia="cs-CZ"/>
        </w:rPr>
        <w:t>bezpečnosti, vnitřního pořádku a řešení krizové situace,</w:t>
      </w:r>
      <w:r>
        <w:rPr>
          <w:rFonts w:ascii="Times New Roman" w:hAnsi="Times New Roman"/>
          <w:color w:val="1C1E21"/>
          <w:sz w:val="21"/>
          <w:szCs w:val="21"/>
          <w:lang w:eastAsia="cs-CZ"/>
        </w:rPr>
        <w:br/>
        <w:t>ochrany zdraví, poskytování zdravotní nebo sociální péče, včetně dobrovolnické činnosti,</w:t>
      </w:r>
      <w:r>
        <w:rPr>
          <w:rFonts w:ascii="Times New Roman" w:hAnsi="Times New Roman"/>
          <w:color w:val="1C1E21"/>
          <w:sz w:val="21"/>
          <w:szCs w:val="21"/>
          <w:lang w:eastAsia="cs-CZ"/>
        </w:rPr>
        <w:br/>
        <w:t>individuální duchovní péče a služby,</w:t>
      </w:r>
      <w:r>
        <w:rPr>
          <w:rFonts w:ascii="Times New Roman" w:hAnsi="Times New Roman"/>
          <w:color w:val="1C1E21"/>
          <w:sz w:val="21"/>
          <w:szCs w:val="21"/>
          <w:lang w:eastAsia="cs-CZ"/>
        </w:rPr>
        <w:br/>
        <w:t>veřejné hromadné dopravy a další infrastruktury,</w:t>
      </w:r>
      <w:r>
        <w:rPr>
          <w:rFonts w:ascii="Times New Roman" w:hAnsi="Times New Roman"/>
          <w:color w:val="1C1E21"/>
          <w:sz w:val="21"/>
          <w:szCs w:val="21"/>
          <w:lang w:eastAsia="cs-CZ"/>
        </w:rPr>
        <w:br/>
        <w:t>služeb pro obyvatele, včetně zásobování a rozvážkové služby,</w:t>
      </w:r>
      <w:r>
        <w:rPr>
          <w:rFonts w:ascii="Times New Roman" w:hAnsi="Times New Roman"/>
          <w:color w:val="1C1E21"/>
          <w:sz w:val="21"/>
          <w:szCs w:val="21"/>
          <w:lang w:eastAsia="cs-CZ"/>
        </w:rPr>
        <w:br/>
        <w:t>veterinární péče,</w:t>
      </w:r>
      <w:r>
        <w:rPr>
          <w:rFonts w:ascii="Times New Roman" w:hAnsi="Times New Roman"/>
          <w:color w:val="1C1E21"/>
          <w:sz w:val="21"/>
          <w:szCs w:val="21"/>
          <w:lang w:eastAsia="cs-CZ"/>
        </w:rPr>
        <w:br/>
        <w:t>h) pobytu v přírodě nebo parcích,</w:t>
      </w:r>
    </w:p>
    <w:p w:rsidR="00A75B9E" w:rsidRDefault="00A75B9E" w:rsidP="00A75B9E">
      <w:pPr>
        <w:shd w:val="clear" w:color="auto" w:fill="FFFFFF"/>
        <w:spacing w:before="240" w:after="240"/>
        <w:rPr>
          <w:rFonts w:ascii="Times New Roman" w:hAnsi="Times New Roman"/>
          <w:color w:val="1C1E21"/>
          <w:sz w:val="21"/>
          <w:szCs w:val="21"/>
          <w:lang w:eastAsia="cs-CZ"/>
        </w:rPr>
      </w:pPr>
      <w:r>
        <w:rPr>
          <w:rFonts w:ascii="Times New Roman" w:hAnsi="Times New Roman"/>
          <w:color w:val="1C1E21"/>
          <w:sz w:val="21"/>
          <w:szCs w:val="21"/>
          <w:lang w:eastAsia="cs-CZ"/>
        </w:rPr>
        <w:t>i) cest zpět do místa svého bydliště,</w:t>
      </w:r>
    </w:p>
    <w:p w:rsidR="00A75B9E" w:rsidRDefault="00A75B9E" w:rsidP="00A75B9E">
      <w:pPr>
        <w:shd w:val="clear" w:color="auto" w:fill="FFFFFF"/>
        <w:spacing w:before="240" w:after="240"/>
        <w:rPr>
          <w:rFonts w:ascii="Times New Roman" w:hAnsi="Times New Roman"/>
          <w:color w:val="1C1E21"/>
          <w:sz w:val="21"/>
          <w:szCs w:val="21"/>
          <w:lang w:eastAsia="cs-CZ"/>
        </w:rPr>
      </w:pPr>
      <w:r>
        <w:rPr>
          <w:rFonts w:ascii="Times New Roman" w:hAnsi="Times New Roman"/>
          <w:color w:val="1C1E21"/>
          <w:sz w:val="21"/>
          <w:szCs w:val="21"/>
          <w:lang w:eastAsia="cs-CZ"/>
        </w:rPr>
        <w:t>j) pohřbů;</w:t>
      </w:r>
    </w:p>
    <w:p w:rsidR="00A75B9E" w:rsidRDefault="00A75B9E" w:rsidP="00A75B9E">
      <w:pPr>
        <w:shd w:val="clear" w:color="auto" w:fill="FFFFFF"/>
        <w:spacing w:before="240" w:after="240"/>
        <w:rPr>
          <w:rFonts w:ascii="Times New Roman" w:hAnsi="Times New Roman"/>
          <w:color w:val="1C1E21"/>
          <w:sz w:val="21"/>
          <w:szCs w:val="21"/>
          <w:lang w:eastAsia="cs-CZ"/>
        </w:rPr>
      </w:pPr>
      <w:r>
        <w:rPr>
          <w:rFonts w:ascii="Times New Roman" w:hAnsi="Times New Roman"/>
          <w:color w:val="1C1E21"/>
          <w:sz w:val="21"/>
          <w:szCs w:val="21"/>
          <w:lang w:eastAsia="cs-CZ"/>
        </w:rPr>
        <w:t>II. nařizuje</w:t>
      </w:r>
    </w:p>
    <w:p w:rsidR="00A75B9E" w:rsidRDefault="00A75B9E" w:rsidP="00A75B9E">
      <w:pPr>
        <w:shd w:val="clear" w:color="auto" w:fill="FFFFFF"/>
        <w:spacing w:before="240" w:after="240"/>
        <w:rPr>
          <w:rFonts w:ascii="Times New Roman" w:hAnsi="Times New Roman"/>
          <w:color w:val="1C1E21"/>
          <w:sz w:val="21"/>
          <w:szCs w:val="21"/>
          <w:lang w:eastAsia="cs-CZ"/>
        </w:rPr>
      </w:pPr>
      <w:r>
        <w:rPr>
          <w:rFonts w:ascii="Times New Roman" w:hAnsi="Times New Roman"/>
          <w:color w:val="1C1E21"/>
          <w:sz w:val="21"/>
          <w:szCs w:val="21"/>
          <w:lang w:eastAsia="cs-CZ"/>
        </w:rPr>
        <w:t>a) osobám pobývajícím na území České republiky omezit pohyb na veřejně dostupných místech na dobu nezbytně nutnou a pobývat v místě svého bydliště s výjimkou případů uvedených v bodu I písm. a) až i),</w:t>
      </w:r>
    </w:p>
    <w:p w:rsidR="00A75B9E" w:rsidRDefault="00A75B9E" w:rsidP="00A75B9E">
      <w:pPr>
        <w:shd w:val="clear" w:color="auto" w:fill="FFFFFF"/>
        <w:spacing w:before="240" w:after="240"/>
        <w:rPr>
          <w:rFonts w:ascii="Times New Roman" w:hAnsi="Times New Roman"/>
          <w:color w:val="1C1E21"/>
          <w:sz w:val="21"/>
          <w:szCs w:val="21"/>
          <w:lang w:eastAsia="cs-CZ"/>
        </w:rPr>
      </w:pPr>
      <w:r>
        <w:rPr>
          <w:rFonts w:ascii="Times New Roman" w:hAnsi="Times New Roman"/>
          <w:color w:val="1C1E21"/>
          <w:sz w:val="21"/>
          <w:szCs w:val="21"/>
          <w:lang w:eastAsia="cs-CZ"/>
        </w:rPr>
        <w:t>b) omezit kontakty s jinými osobami na nezbytně nutnou míru;</w:t>
      </w:r>
    </w:p>
    <w:p w:rsidR="00A75B9E" w:rsidRDefault="00A75B9E" w:rsidP="00A75B9E">
      <w:pPr>
        <w:shd w:val="clear" w:color="auto" w:fill="FFFFFF"/>
        <w:spacing w:before="240" w:after="240"/>
        <w:rPr>
          <w:rFonts w:ascii="Times New Roman" w:hAnsi="Times New Roman"/>
          <w:color w:val="1C1E21"/>
          <w:sz w:val="21"/>
          <w:szCs w:val="21"/>
          <w:lang w:eastAsia="cs-CZ"/>
        </w:rPr>
      </w:pPr>
      <w:r>
        <w:rPr>
          <w:rFonts w:ascii="Times New Roman" w:hAnsi="Times New Roman"/>
          <w:color w:val="1C1E21"/>
          <w:sz w:val="21"/>
          <w:szCs w:val="21"/>
          <w:lang w:eastAsia="cs-CZ"/>
        </w:rPr>
        <w:t>III. doporučuje</w:t>
      </w:r>
    </w:p>
    <w:p w:rsidR="00A75B9E" w:rsidRDefault="00A75B9E" w:rsidP="00A75B9E">
      <w:pPr>
        <w:shd w:val="clear" w:color="auto" w:fill="FFFFFF"/>
        <w:spacing w:before="240" w:after="240"/>
        <w:rPr>
          <w:rFonts w:ascii="Times New Roman" w:hAnsi="Times New Roman"/>
          <w:color w:val="1C1E21"/>
          <w:sz w:val="21"/>
          <w:szCs w:val="21"/>
          <w:lang w:eastAsia="cs-CZ"/>
        </w:rPr>
      </w:pPr>
      <w:r>
        <w:rPr>
          <w:rFonts w:ascii="Times New Roman" w:hAnsi="Times New Roman"/>
          <w:color w:val="1C1E21"/>
          <w:sz w:val="21"/>
          <w:szCs w:val="21"/>
          <w:lang w:eastAsia="cs-CZ"/>
        </w:rPr>
        <w:t>a) zaměstnavatelům</w:t>
      </w:r>
    </w:p>
    <w:p w:rsidR="00A75B9E" w:rsidRDefault="00A75B9E" w:rsidP="00A75B9E">
      <w:pPr>
        <w:shd w:val="clear" w:color="auto" w:fill="FFFFFF"/>
        <w:spacing w:before="240" w:after="240"/>
        <w:rPr>
          <w:rFonts w:ascii="Times New Roman" w:hAnsi="Times New Roman"/>
          <w:color w:val="1C1E21"/>
          <w:sz w:val="21"/>
          <w:szCs w:val="21"/>
          <w:lang w:eastAsia="cs-CZ"/>
        </w:rPr>
      </w:pPr>
      <w:r>
        <w:rPr>
          <w:rFonts w:ascii="Times New Roman" w:hAnsi="Times New Roman"/>
          <w:color w:val="1C1E21"/>
          <w:sz w:val="21"/>
          <w:szCs w:val="21"/>
          <w:lang w:eastAsia="cs-CZ"/>
        </w:rPr>
        <w:t>využívat nejvyšší možnou měrou práci na dálku, pokud ji zaměstnanci mohou vykonávat v místě bydliště,</w:t>
      </w:r>
      <w:r>
        <w:rPr>
          <w:rFonts w:ascii="Times New Roman" w:hAnsi="Times New Roman"/>
          <w:color w:val="1C1E21"/>
          <w:sz w:val="21"/>
          <w:szCs w:val="21"/>
          <w:lang w:eastAsia="cs-CZ"/>
        </w:rPr>
        <w:br/>
        <w:t>podporovat dovolené a placené volno pro zaměstnance a obdobné nástroje uvedené v kolektivní smlouvě,</w:t>
      </w:r>
      <w:r>
        <w:rPr>
          <w:rFonts w:ascii="Times New Roman" w:hAnsi="Times New Roman"/>
          <w:color w:val="1C1E21"/>
          <w:sz w:val="21"/>
          <w:szCs w:val="21"/>
          <w:lang w:eastAsia="cs-CZ"/>
        </w:rPr>
        <w:br/>
      </w:r>
      <w:r>
        <w:rPr>
          <w:rFonts w:ascii="Times New Roman" w:hAnsi="Times New Roman"/>
          <w:color w:val="1C1E21"/>
          <w:sz w:val="21"/>
          <w:szCs w:val="21"/>
          <w:lang w:eastAsia="cs-CZ"/>
        </w:rPr>
        <w:lastRenderedPageBreak/>
        <w:t>omezit výkon prací, které nejsou významné pro zachování činnosti zaměstnavatele,</w:t>
      </w:r>
      <w:r>
        <w:rPr>
          <w:rFonts w:ascii="Times New Roman" w:hAnsi="Times New Roman"/>
          <w:color w:val="1C1E21"/>
          <w:sz w:val="21"/>
          <w:szCs w:val="21"/>
          <w:lang w:eastAsia="cs-CZ"/>
        </w:rPr>
        <w:br/>
        <w:t>b) zachovávat při kontaktu s ostatními osobami ve veřejných prostorách odstup nejméně 2 metry (např. při nákupu),</w:t>
      </w:r>
    </w:p>
    <w:p w:rsidR="00A75B9E" w:rsidRDefault="00A75B9E" w:rsidP="00A75B9E">
      <w:pPr>
        <w:shd w:val="clear" w:color="auto" w:fill="FFFFFF"/>
        <w:spacing w:before="240" w:after="240"/>
        <w:rPr>
          <w:rFonts w:ascii="Times New Roman" w:hAnsi="Times New Roman"/>
          <w:color w:val="1C1E21"/>
          <w:sz w:val="21"/>
          <w:szCs w:val="21"/>
          <w:lang w:eastAsia="cs-CZ"/>
        </w:rPr>
      </w:pPr>
      <w:r>
        <w:rPr>
          <w:rFonts w:ascii="Times New Roman" w:hAnsi="Times New Roman"/>
          <w:color w:val="1C1E21"/>
          <w:sz w:val="21"/>
          <w:szCs w:val="21"/>
          <w:lang w:eastAsia="cs-CZ"/>
        </w:rPr>
        <w:t>c) využívat z hygienických důvodů přednostně bezhotovostní platební styk,</w:t>
      </w:r>
    </w:p>
    <w:p w:rsidR="00A75B9E" w:rsidRDefault="00A75B9E" w:rsidP="00A75B9E">
      <w:pPr>
        <w:shd w:val="clear" w:color="auto" w:fill="FFFFFF"/>
        <w:spacing w:before="240" w:after="240"/>
        <w:rPr>
          <w:rFonts w:ascii="Times New Roman" w:hAnsi="Times New Roman"/>
          <w:color w:val="1C1E21"/>
          <w:sz w:val="21"/>
          <w:szCs w:val="21"/>
          <w:lang w:eastAsia="cs-CZ"/>
        </w:rPr>
      </w:pPr>
      <w:r>
        <w:rPr>
          <w:rFonts w:ascii="Times New Roman" w:hAnsi="Times New Roman"/>
          <w:color w:val="1C1E21"/>
          <w:sz w:val="21"/>
          <w:szCs w:val="21"/>
          <w:lang w:eastAsia="cs-CZ"/>
        </w:rPr>
        <w:t>d) osobám zajišťujícím služby podle bodu I písm. g) omezit přímý kontakt se zákazníky,</w:t>
      </w:r>
    </w:p>
    <w:p w:rsidR="00A75B9E" w:rsidRDefault="00A75B9E" w:rsidP="00A75B9E">
      <w:pPr>
        <w:shd w:val="clear" w:color="auto" w:fill="FFFFFF"/>
        <w:spacing w:before="240" w:after="240"/>
        <w:rPr>
          <w:rFonts w:ascii="Times New Roman" w:hAnsi="Times New Roman"/>
          <w:color w:val="1C1E21"/>
          <w:sz w:val="21"/>
          <w:szCs w:val="21"/>
          <w:lang w:eastAsia="cs-CZ"/>
        </w:rPr>
      </w:pPr>
      <w:r>
        <w:rPr>
          <w:rFonts w:ascii="Times New Roman" w:hAnsi="Times New Roman"/>
          <w:color w:val="1C1E21"/>
          <w:sz w:val="21"/>
          <w:szCs w:val="21"/>
          <w:lang w:eastAsia="cs-CZ"/>
        </w:rPr>
        <w:t>e) provozovatelům veřejných služeb (např. obchody, nákupní centra, pošty), aby v prostorách svých provozoven a prostorách využívaných k přístupu do provozoven:</w:t>
      </w:r>
    </w:p>
    <w:p w:rsidR="00A75B9E" w:rsidRDefault="00A75B9E" w:rsidP="00A75B9E">
      <w:pPr>
        <w:shd w:val="clear" w:color="auto" w:fill="FFFFFF"/>
        <w:spacing w:before="240" w:after="240"/>
        <w:rPr>
          <w:rFonts w:ascii="Times New Roman" w:hAnsi="Times New Roman"/>
          <w:color w:val="1C1E21"/>
          <w:sz w:val="21"/>
          <w:szCs w:val="21"/>
          <w:lang w:eastAsia="cs-CZ"/>
        </w:rPr>
      </w:pPr>
      <w:r>
        <w:rPr>
          <w:rFonts w:ascii="Times New Roman" w:hAnsi="Times New Roman"/>
          <w:color w:val="1C1E21"/>
          <w:sz w:val="21"/>
          <w:szCs w:val="21"/>
          <w:lang w:eastAsia="cs-CZ"/>
        </w:rPr>
        <w:t>vytvořili podmínky pro dodržování odstupu mezi osobami alespoň 2 metry,</w:t>
      </w:r>
      <w:r>
        <w:rPr>
          <w:rFonts w:ascii="Times New Roman" w:hAnsi="Times New Roman"/>
          <w:color w:val="1C1E21"/>
          <w:sz w:val="21"/>
          <w:szCs w:val="21"/>
          <w:lang w:eastAsia="cs-CZ"/>
        </w:rPr>
        <w:br/>
        <w:t>zajistili zvýšená hygienická opatření (zejména dezinfekci);</w:t>
      </w:r>
    </w:p>
    <w:p w:rsidR="00A75B9E" w:rsidRDefault="00A75B9E" w:rsidP="00A75B9E">
      <w:pPr>
        <w:shd w:val="clear" w:color="auto" w:fill="FFFFFF"/>
        <w:spacing w:before="240" w:after="240"/>
        <w:rPr>
          <w:rFonts w:ascii="Times New Roman" w:hAnsi="Times New Roman"/>
          <w:color w:val="1C1E21"/>
          <w:sz w:val="21"/>
          <w:szCs w:val="21"/>
          <w:lang w:eastAsia="cs-CZ"/>
        </w:rPr>
      </w:pPr>
      <w:r>
        <w:rPr>
          <w:rFonts w:ascii="Times New Roman" w:hAnsi="Times New Roman"/>
          <w:color w:val="1C1E21"/>
          <w:sz w:val="21"/>
          <w:szCs w:val="21"/>
          <w:lang w:eastAsia="cs-CZ"/>
        </w:rPr>
        <w:t>IV. zrušuje</w:t>
      </w:r>
    </w:p>
    <w:p w:rsidR="00A75B9E" w:rsidRDefault="00A75B9E" w:rsidP="00A75B9E">
      <w:pPr>
        <w:shd w:val="clear" w:color="auto" w:fill="FFFFFF"/>
        <w:spacing w:before="240" w:after="240"/>
        <w:rPr>
          <w:rFonts w:ascii="Times New Roman" w:hAnsi="Times New Roman"/>
          <w:color w:val="1C1E21"/>
          <w:sz w:val="21"/>
          <w:szCs w:val="21"/>
          <w:lang w:eastAsia="cs-CZ"/>
        </w:rPr>
      </w:pPr>
      <w:r>
        <w:rPr>
          <w:rFonts w:ascii="Times New Roman" w:hAnsi="Times New Roman"/>
          <w:color w:val="1C1E21"/>
          <w:sz w:val="21"/>
          <w:szCs w:val="21"/>
          <w:lang w:eastAsia="cs-CZ"/>
        </w:rPr>
        <w:t>bod I. 1. usnesení vlády České republiky č. 199 ze dne 12. března 2020,</w:t>
      </w:r>
      <w:r>
        <w:rPr>
          <w:rFonts w:ascii="Times New Roman" w:hAnsi="Times New Roman"/>
          <w:color w:val="1C1E21"/>
          <w:sz w:val="21"/>
          <w:szCs w:val="21"/>
          <w:lang w:eastAsia="cs-CZ"/>
        </w:rPr>
        <w:br/>
        <w:t>bod 2 usnesení vlády České republiky č. 208 ze dne 13. března 2020.</w:t>
      </w:r>
    </w:p>
    <w:p w:rsidR="00A75B9E" w:rsidRDefault="00A75B9E" w:rsidP="00A75B9E">
      <w:pPr>
        <w:shd w:val="clear" w:color="auto" w:fill="FFFFFF"/>
        <w:spacing w:before="240" w:after="240"/>
        <w:rPr>
          <w:rFonts w:ascii="Times New Roman" w:hAnsi="Times New Roman"/>
          <w:color w:val="1C1E21"/>
          <w:sz w:val="21"/>
          <w:szCs w:val="21"/>
          <w:lang w:eastAsia="cs-CZ"/>
        </w:rPr>
      </w:pPr>
      <w:r>
        <w:rPr>
          <w:rFonts w:ascii="Times New Roman" w:hAnsi="Times New Roman"/>
          <w:color w:val="1C1E21"/>
          <w:sz w:val="21"/>
          <w:szCs w:val="21"/>
          <w:lang w:eastAsia="cs-CZ"/>
        </w:rPr>
        <w:t>Provedou:</w:t>
      </w:r>
    </w:p>
    <w:p w:rsidR="00A75B9E" w:rsidRDefault="00A75B9E" w:rsidP="00A75B9E">
      <w:pPr>
        <w:shd w:val="clear" w:color="auto" w:fill="FFFFFF"/>
        <w:spacing w:before="240" w:after="240"/>
        <w:rPr>
          <w:rFonts w:ascii="Times New Roman" w:hAnsi="Times New Roman"/>
          <w:color w:val="1C1E21"/>
          <w:sz w:val="21"/>
          <w:szCs w:val="21"/>
          <w:lang w:eastAsia="cs-CZ"/>
        </w:rPr>
      </w:pPr>
      <w:r>
        <w:rPr>
          <w:rFonts w:ascii="Times New Roman" w:hAnsi="Times New Roman"/>
          <w:color w:val="1C1E21"/>
          <w:sz w:val="21"/>
          <w:szCs w:val="21"/>
          <w:lang w:eastAsia="cs-CZ"/>
        </w:rPr>
        <w:t>členové vlády,</w:t>
      </w:r>
      <w:r>
        <w:rPr>
          <w:rFonts w:ascii="Times New Roman" w:hAnsi="Times New Roman"/>
          <w:color w:val="1C1E21"/>
          <w:sz w:val="21"/>
          <w:szCs w:val="21"/>
          <w:lang w:eastAsia="cs-CZ"/>
        </w:rPr>
        <w:br/>
        <w:t>vedoucí ostatních ústředních správních úřadů</w:t>
      </w:r>
    </w:p>
    <w:p w:rsidR="00A75B9E" w:rsidRDefault="00A75B9E" w:rsidP="00A75B9E">
      <w:pPr>
        <w:shd w:val="clear" w:color="auto" w:fill="FFFFFF"/>
        <w:spacing w:before="240" w:after="240"/>
        <w:rPr>
          <w:rFonts w:ascii="Times New Roman" w:hAnsi="Times New Roman"/>
          <w:color w:val="1C1E21"/>
          <w:sz w:val="21"/>
          <w:szCs w:val="21"/>
          <w:lang w:eastAsia="cs-CZ"/>
        </w:rPr>
      </w:pPr>
      <w:r>
        <w:rPr>
          <w:rFonts w:ascii="Times New Roman" w:hAnsi="Times New Roman"/>
          <w:color w:val="1C1E21"/>
          <w:sz w:val="21"/>
          <w:szCs w:val="21"/>
          <w:lang w:eastAsia="cs-CZ"/>
        </w:rPr>
        <w:t>Na vědomí:</w:t>
      </w:r>
    </w:p>
    <w:p w:rsidR="00A75B9E" w:rsidRDefault="00A75B9E" w:rsidP="00A75B9E">
      <w:pPr>
        <w:shd w:val="clear" w:color="auto" w:fill="FFFFFF"/>
        <w:spacing w:before="240" w:after="240"/>
        <w:rPr>
          <w:rFonts w:ascii="Times New Roman" w:hAnsi="Times New Roman"/>
          <w:color w:val="1C1E21"/>
          <w:sz w:val="21"/>
          <w:szCs w:val="21"/>
          <w:lang w:eastAsia="cs-CZ"/>
        </w:rPr>
      </w:pPr>
      <w:r>
        <w:rPr>
          <w:rFonts w:ascii="Times New Roman" w:hAnsi="Times New Roman"/>
          <w:color w:val="1C1E21"/>
          <w:sz w:val="21"/>
          <w:szCs w:val="21"/>
          <w:lang w:eastAsia="cs-CZ"/>
        </w:rPr>
        <w:t>hejtmani,</w:t>
      </w:r>
      <w:r>
        <w:rPr>
          <w:rFonts w:ascii="Times New Roman" w:hAnsi="Times New Roman"/>
          <w:color w:val="1C1E21"/>
          <w:sz w:val="21"/>
          <w:szCs w:val="21"/>
          <w:lang w:eastAsia="cs-CZ"/>
        </w:rPr>
        <w:br/>
        <w:t>primátor hlavního města Prahy,</w:t>
      </w:r>
      <w:r>
        <w:rPr>
          <w:rFonts w:ascii="Times New Roman" w:hAnsi="Times New Roman"/>
          <w:color w:val="1C1E21"/>
          <w:sz w:val="21"/>
          <w:szCs w:val="21"/>
          <w:lang w:eastAsia="cs-CZ"/>
        </w:rPr>
        <w:br/>
        <w:t>primátoři, starostové</w:t>
      </w:r>
    </w:p>
    <w:p w:rsidR="00A75B9E" w:rsidRDefault="00A75B9E" w:rsidP="00A75B9E">
      <w:pPr>
        <w:shd w:val="clear" w:color="auto" w:fill="FFFFFF"/>
        <w:spacing w:before="240" w:after="240"/>
        <w:rPr>
          <w:rFonts w:ascii="Times New Roman" w:hAnsi="Times New Roman"/>
          <w:color w:val="1C1E21"/>
          <w:sz w:val="21"/>
          <w:szCs w:val="21"/>
          <w:lang w:eastAsia="cs-CZ"/>
        </w:rPr>
      </w:pPr>
      <w:r>
        <w:rPr>
          <w:rFonts w:ascii="Times New Roman" w:hAnsi="Times New Roman"/>
          <w:color w:val="1C1E21"/>
          <w:sz w:val="21"/>
          <w:szCs w:val="21"/>
          <w:lang w:eastAsia="cs-CZ"/>
        </w:rPr>
        <w:t xml:space="preserve">Ing. Andrej </w:t>
      </w:r>
      <w:proofErr w:type="spellStart"/>
      <w:r>
        <w:rPr>
          <w:rFonts w:ascii="Times New Roman" w:hAnsi="Times New Roman"/>
          <w:color w:val="1C1E21"/>
          <w:sz w:val="21"/>
          <w:szCs w:val="21"/>
          <w:lang w:eastAsia="cs-CZ"/>
        </w:rPr>
        <w:t>Babiš</w:t>
      </w:r>
      <w:proofErr w:type="spellEnd"/>
      <w:r>
        <w:rPr>
          <w:rFonts w:ascii="Times New Roman" w:hAnsi="Times New Roman"/>
          <w:color w:val="1C1E21"/>
          <w:sz w:val="21"/>
          <w:szCs w:val="21"/>
          <w:lang w:eastAsia="cs-CZ"/>
        </w:rPr>
        <w:br/>
        <w:t>předseda vlády</w:t>
      </w:r>
    </w:p>
    <w:p w:rsidR="00A75B9E" w:rsidRDefault="00A75B9E" w:rsidP="00A75B9E"/>
    <w:p w:rsidR="00940A01" w:rsidRDefault="00940A01"/>
    <w:sectPr w:rsidR="00940A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04F" w:rsidRDefault="00A9504F" w:rsidP="008D5A28">
      <w:r>
        <w:separator/>
      </w:r>
    </w:p>
  </w:endnote>
  <w:endnote w:type="continuationSeparator" w:id="0">
    <w:p w:rsidR="00A9504F" w:rsidRDefault="00A9504F" w:rsidP="008D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A28" w:rsidRDefault="008D5A2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A28" w:rsidRDefault="008D5A2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A28" w:rsidRDefault="008D5A2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04F" w:rsidRDefault="00A9504F" w:rsidP="008D5A28">
      <w:r>
        <w:separator/>
      </w:r>
    </w:p>
  </w:footnote>
  <w:footnote w:type="continuationSeparator" w:id="0">
    <w:p w:rsidR="00A9504F" w:rsidRDefault="00A9504F" w:rsidP="008D5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A28" w:rsidRDefault="008D5A2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A28" w:rsidRDefault="008D5A28">
    <w:pPr>
      <w:pStyle w:val="Zhlav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A28" w:rsidRDefault="008D5A2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B9E"/>
    <w:rsid w:val="008D5A28"/>
    <w:rsid w:val="00940A01"/>
    <w:rsid w:val="00A75B9E"/>
    <w:rsid w:val="00A9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5B9E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5A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D5A28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D5A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D5A28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5B9E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5A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D5A28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D5A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D5A28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Richterová</dc:creator>
  <cp:lastModifiedBy>Eva Richterová</cp:lastModifiedBy>
  <cp:revision>3</cp:revision>
  <dcterms:created xsi:type="dcterms:W3CDTF">2020-03-16T10:23:00Z</dcterms:created>
  <dcterms:modified xsi:type="dcterms:W3CDTF">2020-03-16T10:24:00Z</dcterms:modified>
</cp:coreProperties>
</file>